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A4B" w:rsidRPr="00AA7213" w:rsidRDefault="00CE5A4B" w:rsidP="00CE5A4B">
      <w:pPr>
        <w:rPr>
          <w:b/>
        </w:rPr>
      </w:pPr>
      <w:r w:rsidRPr="00AA7213">
        <w:rPr>
          <w:b/>
        </w:rPr>
        <w:t>СТРАТЕГИЯ РАЗВИТИЯ ОБРАЗОВАНИЯ В РЕСПУБЛИКЕ ТАТАРСТАН в 2010-20</w:t>
      </w:r>
      <w:r w:rsidRPr="00AA7213">
        <w:rPr>
          <w:b/>
          <w:lang w:val="tt-RU"/>
        </w:rPr>
        <w:t>30</w:t>
      </w:r>
      <w:r w:rsidRPr="00AA7213">
        <w:rPr>
          <w:b/>
        </w:rPr>
        <w:t xml:space="preserve"> </w:t>
      </w:r>
      <w:proofErr w:type="spellStart"/>
      <w:proofErr w:type="gramStart"/>
      <w:r w:rsidRPr="00AA7213">
        <w:rPr>
          <w:b/>
        </w:rPr>
        <w:t>гг</w:t>
      </w:r>
      <w:proofErr w:type="spellEnd"/>
      <w:proofErr w:type="gramEnd"/>
      <w:r w:rsidRPr="00AA7213">
        <w:rPr>
          <w:b/>
        </w:rPr>
        <w:t xml:space="preserve"> «</w:t>
      </w:r>
      <w:r w:rsidRPr="00AA7213">
        <w:rPr>
          <w:b/>
          <w:lang w:val="tt-RU"/>
        </w:rPr>
        <w:t>КИЛӘЧӘК-БУДУЩЕЕ”</w:t>
      </w:r>
    </w:p>
    <w:p w:rsidR="00CE5A4B" w:rsidRPr="002818D6" w:rsidRDefault="00CE5A4B" w:rsidP="00CE5A4B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2818D6">
        <w:rPr>
          <w:rFonts w:ascii="Times New Roman" w:hAnsi="Times New Roman"/>
          <w:b/>
          <w:bCs/>
          <w:kern w:val="36"/>
          <w:sz w:val="28"/>
          <w:szCs w:val="28"/>
        </w:rPr>
        <w:t>Внедрение УМК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b/>
          <w:bCs/>
          <w:sz w:val="28"/>
          <w:szCs w:val="28"/>
        </w:rPr>
        <w:t>В Татарстане стартует программа изучения двух государственных языков в детских садах</w:t>
      </w:r>
    </w:p>
    <w:p w:rsidR="00CE5A4B" w:rsidRPr="002818D6" w:rsidRDefault="00CE5A4B" w:rsidP="00CE5A4B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 xml:space="preserve">С 1 сентября 2012 года   изучение татарского языка вводится </w:t>
      </w:r>
      <w:proofErr w:type="gramStart"/>
      <w:r w:rsidRPr="002818D6">
        <w:rPr>
          <w:rFonts w:ascii="Times New Roman" w:hAnsi="Times New Roman"/>
          <w:sz w:val="28"/>
          <w:szCs w:val="28"/>
        </w:rPr>
        <w:t>во всех детских садах в соответствии со Стратегией развития образования в республике Татарстан с использованием</w:t>
      </w:r>
      <w:proofErr w:type="gramEnd"/>
      <w:r w:rsidRPr="002818D6">
        <w:rPr>
          <w:rFonts w:ascii="Times New Roman" w:hAnsi="Times New Roman"/>
          <w:sz w:val="28"/>
          <w:szCs w:val="28"/>
        </w:rPr>
        <w:t xml:space="preserve"> УМК  города  Альметьевска и </w:t>
      </w:r>
      <w:proofErr w:type="spellStart"/>
      <w:r w:rsidRPr="002818D6">
        <w:rPr>
          <w:rFonts w:ascii="Times New Roman" w:hAnsi="Times New Roman"/>
          <w:sz w:val="28"/>
          <w:szCs w:val="28"/>
        </w:rPr>
        <w:t>Альметьевского</w:t>
      </w:r>
      <w:proofErr w:type="spellEnd"/>
      <w:r w:rsidRPr="002818D6">
        <w:rPr>
          <w:rFonts w:ascii="Times New Roman" w:hAnsi="Times New Roman"/>
          <w:sz w:val="28"/>
          <w:szCs w:val="28"/>
        </w:rPr>
        <w:t xml:space="preserve">  района. Согласно приказу Министерства образования РТ на родном языке республики должны заговорить все дошколята, вне зависимости от национальности и вероисповедания. Кроме того, рабочие тетрадки по татарскому языку раздадут и русскоязычным родителям малышей.         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CE5A4B" w:rsidRPr="002818D6" w:rsidRDefault="00CE5A4B" w:rsidP="00CE5A4B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С 25 июня 2012 года и русскоязычные воспитатели ДОУ  приступили к курсу ускоренного изучения татарского языка. Он рассчитан на 144 часа и призван подготовить работников садиков к преподаванию этой дисциплины дошколятам.            </w:t>
      </w:r>
    </w:p>
    <w:p w:rsidR="00CE5A4B" w:rsidRPr="002818D6" w:rsidRDefault="00CE5A4B" w:rsidP="00CE5A4B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                                </w:t>
      </w:r>
    </w:p>
    <w:p w:rsidR="00CE5A4B" w:rsidRPr="002818D6" w:rsidRDefault="00CE5A4B" w:rsidP="00CE5A4B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Эта методика была разработана специально для детей – облегченный вариант, в игровой форме. Они будут учить разговорный язык. Есть норма – например; дети 4-5 лет должны будут овладеть 62 словами на татарском языке, к выпуску из сада - 168 словами. Такие же нормы предусмотрены и для детей, изучающих русский язык.  По мнению разработчиков программы, этого будет достаточно для погружения ребенка в языковую среду и начала изучения татарского языка по-взрослому – в школе.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 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Как доложил министр образования и науки РТ, специально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по выходным на канале «ТНВ».</w:t>
      </w:r>
    </w:p>
    <w:p w:rsidR="00CE5A4B" w:rsidRPr="002818D6" w:rsidRDefault="00CE5A4B" w:rsidP="00CE5A4B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 xml:space="preserve">      С новостями по УМК можно знакомиться на сайте </w:t>
      </w:r>
      <w:r w:rsidRPr="002818D6">
        <w:rPr>
          <w:rFonts w:ascii="Times New Roman" w:hAnsi="Times New Roman"/>
          <w:b/>
          <w:bCs/>
          <w:sz w:val="28"/>
          <w:szCs w:val="28"/>
        </w:rPr>
        <w:t>Министерства образования и науки Республики Татарстан</w:t>
      </w:r>
      <w:r w:rsidRPr="002818D6">
        <w:rPr>
          <w:rFonts w:ascii="Times New Roman" w:hAnsi="Times New Roman"/>
          <w:sz w:val="28"/>
          <w:szCs w:val="28"/>
        </w:rPr>
        <w:t xml:space="preserve"> в разделе «Дошкольное образование» (</w:t>
      </w:r>
      <w:r w:rsidRPr="002818D6">
        <w:rPr>
          <w:rFonts w:ascii="Times New Roman" w:hAnsi="Times New Roman"/>
          <w:sz w:val="28"/>
          <w:szCs w:val="28"/>
          <w:lang w:val="en-US"/>
        </w:rPr>
        <w:t>http</w:t>
      </w:r>
      <w:r w:rsidRPr="002818D6">
        <w:rPr>
          <w:rFonts w:ascii="Times New Roman" w:hAnsi="Times New Roman"/>
          <w:sz w:val="28"/>
          <w:szCs w:val="28"/>
        </w:rPr>
        <w:t>://</w:t>
      </w:r>
      <w:r w:rsidRPr="002818D6">
        <w:rPr>
          <w:rFonts w:ascii="Times New Roman" w:hAnsi="Times New Roman"/>
          <w:sz w:val="28"/>
          <w:szCs w:val="28"/>
          <w:lang w:val="en-US"/>
        </w:rPr>
        <w:t>mon</w:t>
      </w:r>
      <w:r w:rsidRPr="002818D6">
        <w:rPr>
          <w:rFonts w:ascii="Times New Roman" w:hAnsi="Times New Roman"/>
          <w:sz w:val="28"/>
          <w:szCs w:val="28"/>
        </w:rPr>
        <w:t>.</w:t>
      </w:r>
      <w:proofErr w:type="spellStart"/>
      <w:r w:rsidRPr="002818D6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Pr="002818D6">
        <w:rPr>
          <w:rFonts w:ascii="Times New Roman" w:hAnsi="Times New Roman"/>
          <w:sz w:val="28"/>
          <w:szCs w:val="28"/>
        </w:rPr>
        <w:t>.</w:t>
      </w:r>
      <w:proofErr w:type="spellStart"/>
      <w:r w:rsidRPr="002818D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2818D6">
        <w:rPr>
          <w:rFonts w:ascii="Times New Roman" w:hAnsi="Times New Roman"/>
          <w:sz w:val="28"/>
          <w:szCs w:val="28"/>
        </w:rPr>
        <w:t>)</w:t>
      </w:r>
    </w:p>
    <w:p w:rsidR="00CE5A4B" w:rsidRPr="002818D6" w:rsidRDefault="00CE5A4B" w:rsidP="00CE5A4B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hAnsi="Times New Roman"/>
          <w:b/>
          <w:bCs/>
          <w:sz w:val="28"/>
          <w:szCs w:val="28"/>
        </w:rPr>
      </w:pPr>
      <w:r w:rsidRPr="002818D6">
        <w:rPr>
          <w:rFonts w:ascii="Times New Roman" w:hAnsi="Times New Roman"/>
          <w:b/>
          <w:bCs/>
          <w:sz w:val="28"/>
          <w:szCs w:val="28"/>
        </w:rPr>
        <w:lastRenderedPageBreak/>
        <w:t xml:space="preserve">  </w:t>
      </w:r>
    </w:p>
    <w:p w:rsidR="00CE5A4B" w:rsidRPr="002818D6" w:rsidRDefault="00CE5A4B" w:rsidP="00CE5A4B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hAnsi="Times New Roman"/>
          <w:b/>
          <w:bCs/>
          <w:sz w:val="28"/>
          <w:szCs w:val="28"/>
        </w:rPr>
      </w:pPr>
    </w:p>
    <w:p w:rsidR="00CE5A4B" w:rsidRPr="002818D6" w:rsidRDefault="00CE5A4B" w:rsidP="00CE5A4B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b/>
          <w:bCs/>
          <w:sz w:val="28"/>
          <w:szCs w:val="28"/>
        </w:rPr>
        <w:t>I.  Материалы для обучения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   1. Рабочие тетради для всех возрастов.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   2. Методические рекомендации и пособия    для   воспитателей.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b/>
          <w:bCs/>
          <w:sz w:val="28"/>
          <w:szCs w:val="28"/>
          <w:lang w:val="en-US"/>
        </w:rPr>
        <w:t> II</w:t>
      </w:r>
      <w:r w:rsidRPr="002818D6">
        <w:rPr>
          <w:rFonts w:ascii="Times New Roman" w:hAnsi="Times New Roman"/>
          <w:b/>
          <w:bCs/>
          <w:sz w:val="28"/>
          <w:szCs w:val="28"/>
        </w:rPr>
        <w:t>.</w:t>
      </w:r>
      <w:r w:rsidRPr="002818D6">
        <w:rPr>
          <w:rFonts w:ascii="Times New Roman" w:hAnsi="Times New Roman"/>
          <w:sz w:val="28"/>
          <w:szCs w:val="28"/>
        </w:rPr>
        <w:t xml:space="preserve"> </w:t>
      </w:r>
      <w:r w:rsidRPr="002818D6">
        <w:rPr>
          <w:rFonts w:ascii="Times New Roman" w:hAnsi="Times New Roman"/>
          <w:b/>
          <w:bCs/>
          <w:sz w:val="28"/>
          <w:szCs w:val="28"/>
        </w:rPr>
        <w:t>Материал для формирования языковой среды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    1. Сборники детских художественных произведений для воспитателей и родителей</w:t>
      </w:r>
      <w:proofErr w:type="gramStart"/>
      <w:r w:rsidRPr="002818D6">
        <w:rPr>
          <w:rFonts w:ascii="Times New Roman" w:hAnsi="Times New Roman"/>
          <w:sz w:val="28"/>
          <w:szCs w:val="28"/>
        </w:rPr>
        <w:t>..</w:t>
      </w:r>
      <w:proofErr w:type="gramEnd"/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    2. Комплекты аудиоматериалов (песни, танцы).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>    3. Комплекты видеоматериалов (телепередачи, учебные мультфильмы):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sz w:val="28"/>
          <w:szCs w:val="28"/>
        </w:rPr>
        <w:t xml:space="preserve">    а) </w:t>
      </w:r>
      <w:proofErr w:type="gramStart"/>
      <w:r w:rsidRPr="002818D6">
        <w:rPr>
          <w:rFonts w:ascii="Times New Roman" w:hAnsi="Times New Roman"/>
          <w:sz w:val="28"/>
          <w:szCs w:val="28"/>
        </w:rPr>
        <w:t>переведенные</w:t>
      </w:r>
      <w:proofErr w:type="gramEnd"/>
      <w:r w:rsidRPr="002818D6">
        <w:rPr>
          <w:rFonts w:ascii="Times New Roman" w:hAnsi="Times New Roman"/>
          <w:sz w:val="28"/>
          <w:szCs w:val="28"/>
        </w:rPr>
        <w:t xml:space="preserve"> с русского языка;      б) вновь созданные на татарском языке</w:t>
      </w:r>
    </w:p>
    <w:p w:rsidR="00CE5A4B" w:rsidRPr="002818D6" w:rsidRDefault="00CE5A4B" w:rsidP="00CE5A4B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</w:rPr>
      </w:pPr>
      <w:r w:rsidRPr="002818D6">
        <w:rPr>
          <w:rFonts w:ascii="Times New Roman" w:hAnsi="Times New Roman"/>
          <w:b/>
          <w:sz w:val="28"/>
          <w:szCs w:val="28"/>
          <w:u w:val="single"/>
        </w:rPr>
        <w:t> Наши дети должны знать!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tt-RU"/>
        </w:rPr>
        <w:t>Тема: “Минем гаиләм”                       “Моя сем</w:t>
      </w: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ь</w:t>
      </w: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tt-RU"/>
        </w:rPr>
        <w:t>я”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Әти                                                           Папа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Әни                                                           Мама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Малай                                                      Мальчик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Кыз                                                           Девочка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Исәнмесез                                              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Здравствуйте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Сау булыгыз                                            До свидания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Мин                                                           Я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Син                                                           Ты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Син кем?                                                  Ты кто?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Мин Оля.                                                  Я Оля.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Исәнме                                                     Здравствуй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lastRenderedPageBreak/>
        <w:t>Сау бул                                                     До свидания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Эт                                                              Собака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Песи                                                          Кошка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Кил монда                                                 Иди сюда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кем?                                                     Это кто?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малай.                                                 Это мальчик.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Кем юк?                                                     Кого нет?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Саша юк.                                                   Саши нет.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Әйе                                                            Да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Юк                     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 Нет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Әйбәт                                                        Хорошо, хороший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Әби                                                            Бабушка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Бабай                                                        Дедушка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Бу бармак бабай,                                     Этот пале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ц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дедушка,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бармак әби,                                         Этот палец бабушка,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бармак әти,                                          Этот палец папа,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бармак әни,                                         Этот палец мама,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бармак малай (уң кулда).     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 xml:space="preserve">              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Этот палец мальчик (на правой руке)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Бу бармак кыз (сул кулда).       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 xml:space="preserve">               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Этот палец девочка ( на левой руке)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tt-RU"/>
        </w:rPr>
        <w:t> Тема: “Ашамлыклар”                                </w:t>
      </w:r>
      <w:r w:rsidRPr="002818D6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tt-RU"/>
        </w:rPr>
        <w:t>“Продукты”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Ипи                                                         хлеб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Алма                                                       яблоко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Чәй                                                          чай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Сөт                                                          молоко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lastRenderedPageBreak/>
        <w:t>Мә                                                           на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Коля, мә ипи.                                          Коля, на хлеб.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Рәхмәт                                                    спасибо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Тәмле                                                      вкусный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Кил монда                                              Иди сюда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Утыр                                                        садись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Оля, кил монда                                      Оля, иди сюда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Оля, мә тәмле алма.                             Оля, на вкусное яблоко.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Аша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                 кушай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Коля, мә алма, аша.                               Коля, на яблоко, кушай.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Эч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                     пей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Коля, мә сөт, эч.                                     Коля, на молоко, пей.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</w:t>
      </w:r>
      <w:r w:rsidRPr="002818D6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tt-RU"/>
        </w:rPr>
        <w:t>Тема: “Уенчыклар”                              “Игрушки”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Туп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                   мяч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Курчак                                                      кукла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Песи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                 кошка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Эт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                     собака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Машина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                              машина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Куян                                                          зая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ц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Аю                                                             медвед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ь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Бир                                                            дай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Курчак бир.                                              Куклу дай.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Мә курчак.                                             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На куклу.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Зур                                                            большой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lastRenderedPageBreak/>
        <w:t>Кечкенә                                                     маленький</w:t>
      </w:r>
    </w:p>
    <w:p w:rsidR="00CE5A4B" w:rsidRPr="002818D6" w:rsidRDefault="00CE5A4B" w:rsidP="00CE5A4B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hAnsi="Times New Roman"/>
          <w:sz w:val="28"/>
          <w:szCs w:val="28"/>
        </w:rPr>
      </w:pP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Матур</w:t>
      </w:r>
      <w:r w:rsidRPr="002818D6">
        <w:rPr>
          <w:rFonts w:ascii="Times New Roman" w:hAnsi="Times New Roman"/>
          <w:color w:val="000000"/>
          <w:sz w:val="28"/>
          <w:szCs w:val="28"/>
          <w:lang w:val="tt-RU"/>
        </w:rPr>
        <w:t> </w:t>
      </w:r>
      <w:r w:rsidRPr="002818D6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                    </w:t>
      </w:r>
    </w:p>
    <w:p w:rsidR="00746AE2" w:rsidRDefault="00746AE2">
      <w:bookmarkStart w:id="0" w:name="_GoBack"/>
      <w:bookmarkEnd w:id="0"/>
    </w:p>
    <w:sectPr w:rsidR="00746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731"/>
    <w:rsid w:val="00731731"/>
    <w:rsid w:val="00746AE2"/>
    <w:rsid w:val="00CE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A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A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1057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DoKyMeHTbl</dc:creator>
  <cp:keywords/>
  <dc:description/>
  <cp:lastModifiedBy>DoKyMeHTbl</cp:lastModifiedBy>
  <cp:revision>3</cp:revision>
  <dcterms:created xsi:type="dcterms:W3CDTF">2017-04-10T11:01:00Z</dcterms:created>
  <dcterms:modified xsi:type="dcterms:W3CDTF">2017-04-10T11:02:00Z</dcterms:modified>
</cp:coreProperties>
</file>